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广东省华南农业大学教育发展基金会应聘申请表</w:t>
      </w:r>
    </w:p>
    <w:p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基本信息</w:t>
      </w:r>
    </w:p>
    <w:tbl>
      <w:tblPr>
        <w:tblStyle w:val="10"/>
        <w:tblW w:w="92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2"/>
        <w:gridCol w:w="2577"/>
        <w:gridCol w:w="2073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6"/>
              <w:snapToGrid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6"/>
              <w:snapToGrid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6"/>
              <w:snapToGrid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6"/>
              <w:snapToGrid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6"/>
              <w:snapToGrid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现居住地址</w:t>
            </w:r>
          </w:p>
        </w:tc>
        <w:tc>
          <w:tcPr>
            <w:tcW w:w="75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紧急联系人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紧急联系电话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应聘岗位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可到岗时间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二、教育经历（从高中起倒序填写，含进修、培训经历）</w:t>
      </w:r>
    </w:p>
    <w:tbl>
      <w:tblPr>
        <w:tblStyle w:val="10"/>
        <w:tblW w:w="102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1991"/>
        <w:gridCol w:w="1900"/>
        <w:gridCol w:w="2342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就读院校</w:t>
            </w:r>
          </w:p>
        </w:tc>
        <w:tc>
          <w:tcPr>
            <w:tcW w:w="1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2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学习形式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（全日制或非全日制）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pStyle w:val="3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三、工作经历（含全职、兼职、实习、基层服务经历，倒序填写）</w:t>
      </w:r>
    </w:p>
    <w:tbl>
      <w:tblPr>
        <w:tblStyle w:val="10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6"/>
        <w:gridCol w:w="1849"/>
        <w:gridCol w:w="1849"/>
        <w:gridCol w:w="1849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所在部门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岗位职务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四、专业技能与证书</w:t>
      </w:r>
    </w:p>
    <w:p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等线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1.语言能力：普通话等级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_____、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英语等级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_____、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其他外语能力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_____</w:t>
      </w:r>
    </w:p>
    <w:p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等线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2.计算机技能：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________________________</w:t>
      </w:r>
    </w:p>
    <w:p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3.职业资格/专业证书（含财会、文秘、社工、党建、基金从业等）：</w:t>
      </w:r>
    </w:p>
    <w:p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4.特长与专项能力（公文写作、活动策划、校友联络、外联洽谈、财务管理、新媒体运营等）：</w:t>
      </w:r>
    </w:p>
    <w:p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五、岗位认知与应聘理由</w:t>
      </w:r>
    </w:p>
    <w:p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5.应聘本岗位的核心优势（结合基金会募捐、校友服务、项目管理、行政办公等工作填写）：</w:t>
      </w:r>
    </w:p>
    <w:p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16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6.入职后的工作规划与职业目标：</w:t>
      </w:r>
    </w:p>
    <w:p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16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</w:p>
    <w:p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六、奖惩情况</w:t>
      </w:r>
    </w:p>
    <w:p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7.在校及工作期间获奖情况（校级、市级及以上优先填写）：</w:t>
      </w:r>
    </w:p>
    <w:p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8.违纪、处分记录（无则填“无”）：</w:t>
      </w:r>
    </w:p>
    <w:p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七、个人承诺</w:t>
      </w:r>
    </w:p>
    <w:p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9.本人郑重承诺：本表所填写的所有信息、提交的相关材料均真实、准确、完整，无虚假隐瞒、伪造篡改情况。</w:t>
      </w:r>
    </w:p>
    <w:p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10.本人知晓，若存在信息不实、资质造假等问题，自愿放弃应聘及录用资格，已入职的自愿接受辞退处理，承担一切相关责任。</w:t>
      </w:r>
    </w:p>
    <w:p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11.本人自愿服从华南农业大学教育发展基金会的岗位安排、工作调配及日常管理，遵守单位各项规章制度。</w:t>
      </w:r>
    </w:p>
    <w:p>
      <w:pPr>
        <w:pStyle w:val="16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16"/>
        <w:jc w:val="righ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16"/>
        <w:jc w:val="righ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申请人签字：______________</w:t>
      </w:r>
    </w:p>
    <w:p>
      <w:pPr>
        <w:pStyle w:val="16"/>
        <w:jc w:val="righ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日期：______年____月____日</w:t>
      </w:r>
    </w:p>
    <w:p>
      <w:pPr>
        <w:pStyle w:val="16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E58360B"/>
    <w:rsid w:val="45ED3686"/>
    <w:rsid w:val="62F81E00"/>
    <w:rsid w:val="75F02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8c3ffa-b755-4869-b0b2-978c4d424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951</Words>
  <Characters>1128</Characters>
  <TotalTime>18</TotalTime>
  <ScaleCrop>false</ScaleCrop>
  <LinksUpToDate>false</LinksUpToDate>
  <CharactersWithSpaces>1135</CharactersWithSpaces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2026-05-29T11:15:00Z</dcterms:created>
  <dc:creator>Un-named</dc:creator>
  <cp:lastModifiedBy>陈艳</cp:lastModifiedBy>
  <dcterms:modified xsi:type="dcterms:W3CDTF">2026-06-04T02:36:19Z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eyJoZGlkIjoiYWM3YzMxNzlmNGQ5MGU4MGU1NDI1Y2JlYWMxNDQ3NmUiLCJ1c2VySWQiOiIyNzE4NTk1MCJ9</vt:lpwstr>
  </property>
  <property fmtid="{D5CDD505-2E9C-101B-9397-08002B2CF9AE}" pid="3" name="KSOProductBuildVer">
    <vt:lpwstr>2052-11.8.2.8361</vt:lpwstr>
  </property>
  <property fmtid="{D5CDD505-2E9C-101B-9397-08002B2CF9AE}" pid="4" name="ICV">
    <vt:lpwstr>F1DAA383A5AA473A8004AC9D31B37A9A_13</vt:lpwstr>
  </property>
</Properties>
</file>